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D5A" w:rsidRDefault="000D6BD1" w:rsidP="000D7C0E">
      <w:pPr>
        <w:spacing w:after="0" w:line="276" w:lineRule="auto"/>
        <w:ind w:hanging="11"/>
        <w:jc w:val="center"/>
        <w:rPr>
          <w:sz w:val="36"/>
          <w:szCs w:val="36"/>
        </w:rPr>
      </w:pPr>
      <w:r w:rsidRPr="00D520A9">
        <w:rPr>
          <w:b/>
          <w:i/>
          <w:sz w:val="36"/>
          <w:szCs w:val="36"/>
          <w:u w:val="single"/>
        </w:rPr>
        <w:t>Tuầ</w:t>
      </w:r>
      <w:r>
        <w:rPr>
          <w:b/>
          <w:i/>
          <w:sz w:val="36"/>
          <w:szCs w:val="36"/>
          <w:u w:val="single"/>
        </w:rPr>
        <w:t>n 23</w:t>
      </w:r>
      <w:r w:rsidRPr="00D520A9">
        <w:rPr>
          <w:i/>
          <w:sz w:val="36"/>
          <w:szCs w:val="36"/>
          <w:u w:val="single"/>
        </w:rPr>
        <w:t xml:space="preserve"> </w:t>
      </w:r>
      <w:r w:rsidRPr="00D520A9">
        <w:rPr>
          <w:sz w:val="36"/>
          <w:szCs w:val="36"/>
        </w:rPr>
        <w:t xml:space="preserve"> </w:t>
      </w:r>
    </w:p>
    <w:p w:rsidR="000D6BD1" w:rsidRPr="00D520A9" w:rsidRDefault="000D6BD1" w:rsidP="000D7C0E">
      <w:pPr>
        <w:spacing w:after="0" w:line="276" w:lineRule="auto"/>
        <w:ind w:hanging="11"/>
        <w:jc w:val="center"/>
        <w:rPr>
          <w:sz w:val="36"/>
          <w:szCs w:val="36"/>
        </w:rPr>
      </w:pPr>
      <w:r w:rsidRPr="00D520A9">
        <w:rPr>
          <w:sz w:val="36"/>
          <w:szCs w:val="36"/>
        </w:rPr>
        <w:t xml:space="preserve">               </w:t>
      </w:r>
    </w:p>
    <w:p w:rsidR="000D6BD1" w:rsidRDefault="000D6BD1" w:rsidP="000D7C0E">
      <w:pPr>
        <w:spacing w:after="0" w:line="276" w:lineRule="auto"/>
        <w:jc w:val="center"/>
        <w:rPr>
          <w:b/>
          <w:sz w:val="32"/>
          <w:szCs w:val="32"/>
        </w:rPr>
      </w:pPr>
      <w:r w:rsidRPr="0045490F">
        <w:rPr>
          <w:b/>
          <w:sz w:val="32"/>
          <w:szCs w:val="32"/>
        </w:rPr>
        <w:t>Tin học lớ</w:t>
      </w:r>
      <w:r>
        <w:rPr>
          <w:b/>
          <w:sz w:val="32"/>
          <w:szCs w:val="32"/>
        </w:rPr>
        <w:t>p 5</w:t>
      </w:r>
      <w:r>
        <w:rPr>
          <w:b/>
          <w:sz w:val="32"/>
          <w:szCs w:val="32"/>
        </w:rPr>
        <w:t xml:space="preserve"> ( Ngày 13/4/2020 – 17/4/2020)</w:t>
      </w:r>
    </w:p>
    <w:p w:rsidR="00614D5A" w:rsidRPr="00614D5A" w:rsidRDefault="00614D5A" w:rsidP="000D7C0E">
      <w:pPr>
        <w:spacing w:after="0" w:line="276" w:lineRule="auto"/>
        <w:jc w:val="center"/>
        <w:rPr>
          <w:b/>
          <w:sz w:val="20"/>
          <w:szCs w:val="32"/>
        </w:rPr>
      </w:pPr>
    </w:p>
    <w:p w:rsidR="000D6BD1" w:rsidRDefault="000D6BD1" w:rsidP="000D7C0E">
      <w:pPr>
        <w:spacing w:after="0" w:line="276" w:lineRule="auto"/>
        <w:jc w:val="center"/>
        <w:rPr>
          <w:b/>
          <w:sz w:val="40"/>
        </w:rPr>
      </w:pPr>
      <w:r w:rsidRPr="000D6BD1">
        <w:rPr>
          <w:b/>
          <w:sz w:val="40"/>
        </w:rPr>
        <w:t>BÀI 3: THỦ TỤC TRONG LOGO</w:t>
      </w:r>
    </w:p>
    <w:p w:rsidR="00614D5A" w:rsidRPr="00614D5A" w:rsidRDefault="00614D5A" w:rsidP="000D7C0E">
      <w:pPr>
        <w:spacing w:after="0" w:line="276" w:lineRule="auto"/>
        <w:jc w:val="center"/>
        <w:rPr>
          <w:b/>
          <w:sz w:val="16"/>
        </w:rPr>
      </w:pPr>
    </w:p>
    <w:p w:rsidR="000D6BD1" w:rsidRDefault="000D6BD1" w:rsidP="00614D5A">
      <w:pPr>
        <w:spacing w:after="0" w:line="360" w:lineRule="auto"/>
        <w:ind w:firstLine="720"/>
        <w:jc w:val="both"/>
        <w:rPr>
          <w:sz w:val="32"/>
        </w:rPr>
      </w:pPr>
      <w:r w:rsidRPr="000D6BD1">
        <w:rPr>
          <w:sz w:val="32"/>
        </w:rPr>
        <w:t>Thủ tục có thể được hiểu là cách sắp xếp các công việc theo một trình tự nhất định, hay nói cách khác thủ tục là việc thiết lập một công việc theo thứ tự trước sau nhằm thực hiện công việc một cách tốt nhất và hiệu quả nhất</w:t>
      </w:r>
      <w:r>
        <w:rPr>
          <w:sz w:val="32"/>
        </w:rPr>
        <w:t>.</w:t>
      </w:r>
    </w:p>
    <w:p w:rsidR="00180FD5" w:rsidRDefault="00180FD5" w:rsidP="00614D5A">
      <w:pPr>
        <w:spacing w:after="0" w:line="360" w:lineRule="auto"/>
        <w:ind w:firstLine="720"/>
        <w:jc w:val="both"/>
        <w:rPr>
          <w:sz w:val="32"/>
        </w:rPr>
      </w:pPr>
      <w:r>
        <w:rPr>
          <w:sz w:val="32"/>
        </w:rPr>
        <w:t>Một thủ tục trong Logo gồm có 3 phần</w:t>
      </w:r>
    </w:p>
    <w:tbl>
      <w:tblPr>
        <w:tblStyle w:val="TableGrid"/>
        <w:tblW w:w="0" w:type="auto"/>
        <w:tblInd w:w="973" w:type="dxa"/>
        <w:tblLook w:val="04A0" w:firstRow="1" w:lastRow="0" w:firstColumn="1" w:lastColumn="0" w:noHBand="0" w:noVBand="1"/>
      </w:tblPr>
      <w:tblGrid>
        <w:gridCol w:w="5495"/>
        <w:gridCol w:w="2551"/>
      </w:tblGrid>
      <w:tr w:rsidR="00180FD5" w:rsidTr="00614D5A">
        <w:trPr>
          <w:trHeight w:val="567"/>
        </w:trPr>
        <w:tc>
          <w:tcPr>
            <w:tcW w:w="5495" w:type="dxa"/>
            <w:vAlign w:val="center"/>
          </w:tcPr>
          <w:p w:rsidR="00180FD5" w:rsidRDefault="00180FD5" w:rsidP="00614D5A">
            <w:pPr>
              <w:spacing w:after="0" w:line="276" w:lineRule="auto"/>
              <w:jc w:val="center"/>
              <w:rPr>
                <w:sz w:val="32"/>
              </w:rPr>
            </w:pPr>
            <w:r>
              <w:rPr>
                <w:sz w:val="32"/>
              </w:rPr>
              <w:t>To &lt;Tên thủ tục&gt;</w:t>
            </w:r>
          </w:p>
        </w:tc>
        <w:tc>
          <w:tcPr>
            <w:tcW w:w="2551" w:type="dxa"/>
            <w:vAlign w:val="center"/>
          </w:tcPr>
          <w:p w:rsidR="00180FD5" w:rsidRDefault="00180FD5" w:rsidP="00614D5A">
            <w:pPr>
              <w:spacing w:after="0" w:line="276" w:lineRule="auto"/>
              <w:jc w:val="center"/>
              <w:rPr>
                <w:sz w:val="32"/>
              </w:rPr>
            </w:pPr>
            <w:r>
              <w:rPr>
                <w:sz w:val="32"/>
              </w:rPr>
              <w:t>Đầu thủ tục</w:t>
            </w:r>
          </w:p>
        </w:tc>
      </w:tr>
      <w:tr w:rsidR="00180FD5" w:rsidTr="00614D5A">
        <w:trPr>
          <w:trHeight w:val="567"/>
        </w:trPr>
        <w:tc>
          <w:tcPr>
            <w:tcW w:w="5495" w:type="dxa"/>
            <w:vAlign w:val="center"/>
          </w:tcPr>
          <w:p w:rsidR="00180FD5" w:rsidRDefault="00180FD5" w:rsidP="00614D5A">
            <w:pPr>
              <w:spacing w:after="0" w:line="276" w:lineRule="auto"/>
              <w:jc w:val="center"/>
              <w:rPr>
                <w:sz w:val="32"/>
              </w:rPr>
            </w:pPr>
            <w:r>
              <w:rPr>
                <w:sz w:val="32"/>
              </w:rPr>
              <w:t>&lt; Các câu lệnh trong thân thủ tục&gt;</w:t>
            </w:r>
          </w:p>
        </w:tc>
        <w:tc>
          <w:tcPr>
            <w:tcW w:w="2551" w:type="dxa"/>
            <w:vAlign w:val="center"/>
          </w:tcPr>
          <w:p w:rsidR="00180FD5" w:rsidRDefault="00180FD5" w:rsidP="00614D5A">
            <w:pPr>
              <w:spacing w:after="0" w:line="276" w:lineRule="auto"/>
              <w:jc w:val="center"/>
              <w:rPr>
                <w:sz w:val="32"/>
              </w:rPr>
            </w:pPr>
            <w:r>
              <w:rPr>
                <w:sz w:val="32"/>
              </w:rPr>
              <w:t>Thân thủ tục</w:t>
            </w:r>
          </w:p>
        </w:tc>
      </w:tr>
      <w:tr w:rsidR="00180FD5" w:rsidTr="00614D5A">
        <w:trPr>
          <w:trHeight w:val="567"/>
        </w:trPr>
        <w:tc>
          <w:tcPr>
            <w:tcW w:w="5495" w:type="dxa"/>
            <w:vAlign w:val="center"/>
          </w:tcPr>
          <w:p w:rsidR="00180FD5" w:rsidRDefault="00180FD5" w:rsidP="00614D5A">
            <w:pPr>
              <w:spacing w:after="0" w:line="276" w:lineRule="auto"/>
              <w:jc w:val="center"/>
              <w:rPr>
                <w:sz w:val="32"/>
              </w:rPr>
            </w:pPr>
            <w:r>
              <w:rPr>
                <w:sz w:val="32"/>
              </w:rPr>
              <w:t>end</w:t>
            </w:r>
          </w:p>
        </w:tc>
        <w:tc>
          <w:tcPr>
            <w:tcW w:w="2551" w:type="dxa"/>
            <w:vAlign w:val="center"/>
          </w:tcPr>
          <w:p w:rsidR="00180FD5" w:rsidRDefault="00180FD5" w:rsidP="00614D5A">
            <w:pPr>
              <w:spacing w:after="0" w:line="276" w:lineRule="auto"/>
              <w:jc w:val="center"/>
              <w:rPr>
                <w:sz w:val="32"/>
              </w:rPr>
            </w:pPr>
            <w:r>
              <w:rPr>
                <w:sz w:val="32"/>
              </w:rPr>
              <w:t>Kết thúc thủ tục</w:t>
            </w:r>
          </w:p>
        </w:tc>
      </w:tr>
    </w:tbl>
    <w:p w:rsidR="000D7C0E" w:rsidRPr="000D7C0E" w:rsidRDefault="000D7C0E" w:rsidP="000D7C0E">
      <w:pPr>
        <w:spacing w:after="0" w:line="276" w:lineRule="auto"/>
        <w:ind w:firstLine="720"/>
        <w:jc w:val="both"/>
        <w:rPr>
          <w:sz w:val="16"/>
        </w:rPr>
      </w:pPr>
    </w:p>
    <w:p w:rsidR="000D6BD1" w:rsidRDefault="000D6BD1" w:rsidP="00614D5A">
      <w:pPr>
        <w:spacing w:after="0" w:line="360" w:lineRule="auto"/>
        <w:ind w:firstLine="720"/>
        <w:jc w:val="both"/>
        <w:rPr>
          <w:sz w:val="32"/>
        </w:rPr>
      </w:pPr>
      <w:r>
        <w:rPr>
          <w:sz w:val="32"/>
        </w:rPr>
        <w:t>Để</w:t>
      </w:r>
      <w:r w:rsidR="000D7C0E">
        <w:rPr>
          <w:sz w:val="32"/>
        </w:rPr>
        <w:t xml:space="preserve"> </w:t>
      </w:r>
      <w:r>
        <w:rPr>
          <w:sz w:val="32"/>
        </w:rPr>
        <w:t>viết 1 thủ tục, đầu tiên chúng ta sẽ khởi động chương trình Logo.</w:t>
      </w:r>
    </w:p>
    <w:p w:rsidR="000D6BD1" w:rsidRDefault="000D6BD1" w:rsidP="00614D5A">
      <w:pPr>
        <w:spacing w:after="0" w:line="360" w:lineRule="auto"/>
        <w:ind w:firstLine="720"/>
        <w:jc w:val="both"/>
        <w:rPr>
          <w:color w:val="FF0000"/>
          <w:sz w:val="32"/>
        </w:rPr>
      </w:pPr>
      <w:r w:rsidRPr="00614D5A">
        <w:rPr>
          <w:sz w:val="32"/>
          <w:u w:val="single"/>
        </w:rPr>
        <w:t>Bước 1:</w:t>
      </w:r>
      <w:r>
        <w:rPr>
          <w:sz w:val="32"/>
        </w:rPr>
        <w:t xml:space="preserve">  gõ vào ngăn gõ lệ</w:t>
      </w:r>
      <w:r w:rsidR="00180FD5">
        <w:rPr>
          <w:sz w:val="32"/>
        </w:rPr>
        <w:t xml:space="preserve">nh    </w:t>
      </w:r>
      <w:r w:rsidR="00180FD5" w:rsidRPr="00180FD5">
        <w:rPr>
          <w:color w:val="FF0000"/>
          <w:sz w:val="32"/>
        </w:rPr>
        <w:t>Edit “&lt;Tên thủ tục&gt;</w:t>
      </w:r>
    </w:p>
    <w:p w:rsidR="00180FD5" w:rsidRPr="00180FD5" w:rsidRDefault="00180FD5" w:rsidP="00614D5A">
      <w:pPr>
        <w:spacing w:after="0" w:line="360" w:lineRule="auto"/>
        <w:ind w:firstLine="720"/>
        <w:jc w:val="both"/>
        <w:rPr>
          <w:color w:val="000000" w:themeColor="text1"/>
          <w:sz w:val="32"/>
        </w:rPr>
      </w:pPr>
      <w:r>
        <w:rPr>
          <w:color w:val="000000" w:themeColor="text1"/>
          <w:sz w:val="32"/>
        </w:rPr>
        <w:t>( Tên thủ tục do em tự đặt, viết liền không dấu, có ít nhất một chữ cái)</w:t>
      </w:r>
    </w:p>
    <w:p w:rsidR="00180FD5" w:rsidRDefault="00180FD5" w:rsidP="00614D5A">
      <w:pPr>
        <w:spacing w:after="0" w:line="360" w:lineRule="auto"/>
        <w:ind w:firstLine="720"/>
        <w:jc w:val="both"/>
        <w:rPr>
          <w:sz w:val="32"/>
        </w:rPr>
      </w:pPr>
      <w:r>
        <w:rPr>
          <w:sz w:val="32"/>
        </w:rPr>
        <w:t>Ví dụ: Để viết thủ tục vẽ hình tam giác ta có thể</w:t>
      </w:r>
      <w:r w:rsidR="00614D5A">
        <w:rPr>
          <w:sz w:val="32"/>
        </w:rPr>
        <w:t xml:space="preserve"> gõ vào ngăn </w:t>
      </w:r>
      <w:r>
        <w:rPr>
          <w:sz w:val="32"/>
        </w:rPr>
        <w:t>gõ lệnh:</w:t>
      </w:r>
    </w:p>
    <w:p w:rsidR="00180FD5" w:rsidRDefault="00180FD5" w:rsidP="00614D5A">
      <w:pPr>
        <w:spacing w:after="0" w:line="360" w:lineRule="auto"/>
        <w:ind w:firstLine="720"/>
        <w:jc w:val="both"/>
        <w:rPr>
          <w:color w:val="FF0000"/>
          <w:sz w:val="32"/>
        </w:rPr>
      </w:pPr>
      <w:r>
        <w:rPr>
          <w:color w:val="FF0000"/>
          <w:sz w:val="32"/>
        </w:rPr>
        <w:t xml:space="preserve">  </w:t>
      </w:r>
      <w:r w:rsidRPr="00180FD5">
        <w:rPr>
          <w:color w:val="FF0000"/>
          <w:sz w:val="32"/>
        </w:rPr>
        <w:t>Edit “</w:t>
      </w:r>
      <w:r>
        <w:rPr>
          <w:color w:val="FF0000"/>
          <w:sz w:val="32"/>
        </w:rPr>
        <w:t xml:space="preserve">Hinhtamgiac  </w:t>
      </w:r>
      <w:r w:rsidR="000D7C0E">
        <w:rPr>
          <w:color w:val="FF0000"/>
          <w:sz w:val="32"/>
        </w:rPr>
        <w:t>(</w:t>
      </w:r>
      <w:r>
        <w:rPr>
          <w:color w:val="FF0000"/>
          <w:sz w:val="32"/>
        </w:rPr>
        <w:t xml:space="preserve">   </w:t>
      </w:r>
      <w:r w:rsidRPr="00180FD5">
        <w:rPr>
          <w:color w:val="000000" w:themeColor="text1"/>
          <w:sz w:val="32"/>
        </w:rPr>
        <w:t>hoặc</w:t>
      </w:r>
      <w:r>
        <w:rPr>
          <w:color w:val="FF0000"/>
          <w:sz w:val="32"/>
        </w:rPr>
        <w:t xml:space="preserve">   </w:t>
      </w:r>
      <w:r w:rsidRPr="00180FD5">
        <w:rPr>
          <w:color w:val="FF0000"/>
          <w:sz w:val="32"/>
        </w:rPr>
        <w:t>Edit “</w:t>
      </w:r>
      <w:r>
        <w:rPr>
          <w:color w:val="FF0000"/>
          <w:sz w:val="32"/>
        </w:rPr>
        <w:t xml:space="preserve">Tamgiac   </w:t>
      </w:r>
      <w:r w:rsidRPr="00180FD5">
        <w:rPr>
          <w:color w:val="000000" w:themeColor="text1"/>
          <w:sz w:val="32"/>
        </w:rPr>
        <w:t>hoặc</w:t>
      </w:r>
      <w:r>
        <w:rPr>
          <w:color w:val="FF0000"/>
          <w:sz w:val="32"/>
        </w:rPr>
        <w:t xml:space="preserve">        Edit “……..</w:t>
      </w:r>
      <w:r w:rsidR="000D7C0E">
        <w:rPr>
          <w:color w:val="FF0000"/>
          <w:sz w:val="32"/>
        </w:rPr>
        <w:t xml:space="preserve"> )</w:t>
      </w:r>
    </w:p>
    <w:p w:rsidR="00180FD5" w:rsidRPr="00180FD5" w:rsidRDefault="00180FD5" w:rsidP="00614D5A">
      <w:pPr>
        <w:spacing w:after="0" w:line="360" w:lineRule="auto"/>
        <w:ind w:firstLine="720"/>
        <w:jc w:val="both"/>
        <w:rPr>
          <w:color w:val="000000" w:themeColor="text1"/>
          <w:sz w:val="32"/>
        </w:rPr>
      </w:pPr>
      <w:r w:rsidRPr="00180FD5">
        <w:rPr>
          <w:color w:val="000000" w:themeColor="text1"/>
          <w:sz w:val="32"/>
        </w:rPr>
        <w:t>Sau khi gõ như trên sẽ mở 1 cửa sổ soạn thả</w:t>
      </w:r>
      <w:r w:rsidR="000D7C0E">
        <w:rPr>
          <w:color w:val="000000" w:themeColor="text1"/>
          <w:sz w:val="32"/>
        </w:rPr>
        <w:t>o. Trong của sổ soạn thảo sẽ có sẵn phần đầu thủ tục và kết thúc thủ tục.</w:t>
      </w:r>
    </w:p>
    <w:p w:rsidR="00180FD5" w:rsidRDefault="000D7C0E" w:rsidP="00614D5A">
      <w:pPr>
        <w:spacing w:after="0" w:line="360" w:lineRule="auto"/>
        <w:ind w:firstLine="720"/>
        <w:jc w:val="both"/>
        <w:rPr>
          <w:color w:val="FF0000"/>
          <w:sz w:val="32"/>
        </w:rPr>
      </w:pPr>
      <w:r>
        <w:rPr>
          <w:color w:val="FF0000"/>
          <w:sz w:val="32"/>
        </w:rPr>
        <w:t xml:space="preserve">     To Hinhtamgiac</w:t>
      </w:r>
    </w:p>
    <w:p w:rsidR="000D7C0E" w:rsidRDefault="000D7C0E" w:rsidP="00614D5A">
      <w:pPr>
        <w:spacing w:after="0" w:line="360" w:lineRule="auto"/>
        <w:ind w:firstLine="720"/>
        <w:jc w:val="both"/>
        <w:rPr>
          <w:color w:val="FF0000"/>
          <w:sz w:val="32"/>
        </w:rPr>
      </w:pPr>
      <w:r>
        <w:rPr>
          <w:color w:val="FF0000"/>
          <w:sz w:val="32"/>
        </w:rPr>
        <w:t xml:space="preserve">     end</w:t>
      </w:r>
    </w:p>
    <w:p w:rsidR="00180FD5" w:rsidRDefault="00180FD5" w:rsidP="00614D5A">
      <w:pPr>
        <w:spacing w:after="0" w:line="360" w:lineRule="auto"/>
        <w:ind w:firstLine="720"/>
        <w:jc w:val="both"/>
        <w:rPr>
          <w:color w:val="000000" w:themeColor="text1"/>
          <w:sz w:val="32"/>
        </w:rPr>
      </w:pPr>
      <w:r w:rsidRPr="00614D5A">
        <w:rPr>
          <w:color w:val="000000" w:themeColor="text1"/>
          <w:sz w:val="32"/>
          <w:u w:val="single"/>
        </w:rPr>
        <w:t>Bước 2:</w:t>
      </w:r>
      <w:r w:rsidRPr="000D7C0E">
        <w:rPr>
          <w:color w:val="000000" w:themeColor="text1"/>
          <w:sz w:val="32"/>
        </w:rPr>
        <w:t xml:space="preserve"> </w:t>
      </w:r>
      <w:r w:rsidR="000D7C0E">
        <w:rPr>
          <w:color w:val="000000" w:themeColor="text1"/>
          <w:sz w:val="32"/>
        </w:rPr>
        <w:t>Gõ các lệnh vẽ hình tam giác vào phần thân thủ tục</w:t>
      </w:r>
    </w:p>
    <w:p w:rsidR="000D7C0E" w:rsidRDefault="000D7C0E" w:rsidP="00614D5A">
      <w:pPr>
        <w:spacing w:after="0" w:line="276" w:lineRule="auto"/>
        <w:ind w:firstLine="720"/>
        <w:jc w:val="both"/>
        <w:rPr>
          <w:color w:val="FF0000"/>
          <w:sz w:val="32"/>
        </w:rPr>
      </w:pPr>
      <w:r>
        <w:rPr>
          <w:color w:val="FF0000"/>
          <w:sz w:val="32"/>
        </w:rPr>
        <w:t xml:space="preserve">     </w:t>
      </w:r>
      <w:r>
        <w:rPr>
          <w:color w:val="FF0000"/>
          <w:sz w:val="32"/>
        </w:rPr>
        <w:t>To Hinhtamgiac</w:t>
      </w:r>
      <w:r>
        <w:rPr>
          <w:color w:val="FF0000"/>
          <w:sz w:val="32"/>
        </w:rPr>
        <w:t xml:space="preserve">  </w:t>
      </w:r>
      <w:r>
        <w:rPr>
          <w:color w:val="FF0000"/>
          <w:sz w:val="32"/>
        </w:rPr>
        <w:tab/>
      </w:r>
      <w:r>
        <w:rPr>
          <w:color w:val="FF0000"/>
          <w:sz w:val="32"/>
        </w:rPr>
        <w:tab/>
      </w:r>
      <w:r>
        <w:rPr>
          <w:color w:val="FF0000"/>
          <w:sz w:val="32"/>
        </w:rPr>
        <w:tab/>
      </w:r>
      <w:r>
        <w:rPr>
          <w:color w:val="FF0000"/>
          <w:sz w:val="32"/>
        </w:rPr>
        <w:tab/>
      </w:r>
      <w:r>
        <w:rPr>
          <w:color w:val="FF0000"/>
          <w:sz w:val="32"/>
        </w:rPr>
        <w:t xml:space="preserve">To Hinhtamgiac  </w:t>
      </w:r>
    </w:p>
    <w:p w:rsidR="000D7C0E" w:rsidRPr="000D7C0E" w:rsidRDefault="000D7C0E" w:rsidP="00614D5A">
      <w:pPr>
        <w:spacing w:after="0" w:line="276" w:lineRule="auto"/>
        <w:ind w:firstLine="720"/>
        <w:jc w:val="both"/>
        <w:rPr>
          <w:color w:val="00B050"/>
          <w:sz w:val="32"/>
        </w:rPr>
      </w:pPr>
      <w:r>
        <w:rPr>
          <w:color w:val="FF0000"/>
          <w:sz w:val="32"/>
        </w:rPr>
        <w:tab/>
      </w:r>
      <w:r w:rsidRPr="000D7C0E">
        <w:rPr>
          <w:color w:val="00B050"/>
          <w:sz w:val="32"/>
        </w:rPr>
        <w:t>FD 150 RT 120</w:t>
      </w:r>
      <w:r>
        <w:rPr>
          <w:color w:val="00B050"/>
          <w:sz w:val="32"/>
        </w:rPr>
        <w:tab/>
      </w:r>
      <w:r>
        <w:rPr>
          <w:color w:val="00B050"/>
          <w:sz w:val="32"/>
        </w:rPr>
        <w:tab/>
      </w:r>
      <w:r>
        <w:rPr>
          <w:color w:val="00B050"/>
          <w:sz w:val="32"/>
        </w:rPr>
        <w:tab/>
      </w:r>
      <w:r>
        <w:rPr>
          <w:color w:val="00B050"/>
          <w:sz w:val="32"/>
        </w:rPr>
        <w:tab/>
        <w:t xml:space="preserve">     Repeat 3 [ </w:t>
      </w:r>
      <w:r w:rsidRPr="000D7C0E">
        <w:rPr>
          <w:color w:val="00B050"/>
          <w:sz w:val="32"/>
        </w:rPr>
        <w:t>FD 150 RT 120</w:t>
      </w:r>
      <w:r>
        <w:rPr>
          <w:color w:val="00B050"/>
          <w:sz w:val="32"/>
        </w:rPr>
        <w:t xml:space="preserve"> ]</w:t>
      </w:r>
    </w:p>
    <w:p w:rsidR="000D7C0E" w:rsidRPr="000D7C0E" w:rsidRDefault="000D7C0E" w:rsidP="00614D5A">
      <w:pPr>
        <w:spacing w:after="0" w:line="276" w:lineRule="auto"/>
        <w:ind w:left="1440"/>
        <w:jc w:val="both"/>
        <w:rPr>
          <w:color w:val="00B050"/>
          <w:sz w:val="32"/>
        </w:rPr>
      </w:pPr>
      <w:r w:rsidRPr="000D7C0E">
        <w:rPr>
          <w:color w:val="00B050"/>
          <w:sz w:val="32"/>
        </w:rPr>
        <w:t>FD 150 RT 120</w:t>
      </w:r>
      <w:r>
        <w:rPr>
          <w:color w:val="00B050"/>
          <w:sz w:val="32"/>
        </w:rPr>
        <w:tab/>
      </w:r>
      <w:r>
        <w:rPr>
          <w:color w:val="00B050"/>
          <w:sz w:val="32"/>
        </w:rPr>
        <w:tab/>
      </w:r>
      <w:r w:rsidRPr="000D7C0E">
        <w:rPr>
          <w:color w:val="000000" w:themeColor="text1"/>
          <w:sz w:val="32"/>
        </w:rPr>
        <w:t>hoặc</w:t>
      </w:r>
      <w:r>
        <w:rPr>
          <w:color w:val="00B050"/>
          <w:sz w:val="32"/>
        </w:rPr>
        <w:tab/>
      </w:r>
      <w:r>
        <w:rPr>
          <w:color w:val="00B050"/>
          <w:sz w:val="32"/>
        </w:rPr>
        <w:tab/>
      </w:r>
      <w:r>
        <w:rPr>
          <w:color w:val="FF0000"/>
          <w:sz w:val="32"/>
        </w:rPr>
        <w:t>end</w:t>
      </w:r>
      <w:r>
        <w:rPr>
          <w:color w:val="00B050"/>
          <w:sz w:val="32"/>
        </w:rPr>
        <w:tab/>
      </w:r>
      <w:r>
        <w:rPr>
          <w:color w:val="00B050"/>
          <w:sz w:val="32"/>
        </w:rPr>
        <w:tab/>
      </w:r>
      <w:r>
        <w:rPr>
          <w:color w:val="00B050"/>
          <w:sz w:val="32"/>
        </w:rPr>
        <w:tab/>
      </w:r>
    </w:p>
    <w:p w:rsidR="000D7C0E" w:rsidRPr="000D7C0E" w:rsidRDefault="000D7C0E" w:rsidP="00614D5A">
      <w:pPr>
        <w:spacing w:after="0" w:line="276" w:lineRule="auto"/>
        <w:ind w:left="720" w:firstLine="720"/>
        <w:jc w:val="both"/>
        <w:rPr>
          <w:color w:val="00B050"/>
          <w:sz w:val="32"/>
        </w:rPr>
      </w:pPr>
      <w:r w:rsidRPr="000D7C0E">
        <w:rPr>
          <w:color w:val="00B050"/>
          <w:sz w:val="32"/>
        </w:rPr>
        <w:t>FD 150 RT 120</w:t>
      </w:r>
    </w:p>
    <w:p w:rsidR="000D7C0E" w:rsidRDefault="000D7C0E" w:rsidP="00614D5A">
      <w:pPr>
        <w:spacing w:after="0" w:line="276" w:lineRule="auto"/>
        <w:ind w:firstLine="720"/>
        <w:jc w:val="both"/>
        <w:rPr>
          <w:color w:val="FF0000"/>
          <w:sz w:val="32"/>
        </w:rPr>
      </w:pPr>
      <w:r>
        <w:rPr>
          <w:color w:val="FF0000"/>
          <w:sz w:val="32"/>
        </w:rPr>
        <w:t xml:space="preserve">     end</w:t>
      </w:r>
    </w:p>
    <w:p w:rsidR="000D7C0E" w:rsidRDefault="000D7C0E" w:rsidP="00614D5A">
      <w:pPr>
        <w:spacing w:after="0" w:line="360" w:lineRule="auto"/>
        <w:ind w:firstLine="720"/>
        <w:jc w:val="both"/>
        <w:rPr>
          <w:color w:val="000000" w:themeColor="text1"/>
          <w:sz w:val="32"/>
        </w:rPr>
      </w:pPr>
      <w:r w:rsidRPr="00614D5A">
        <w:rPr>
          <w:color w:val="000000" w:themeColor="text1"/>
          <w:sz w:val="32"/>
          <w:u w:val="single"/>
        </w:rPr>
        <w:lastRenderedPageBreak/>
        <w:t>Bướ</w:t>
      </w:r>
      <w:r w:rsidRPr="00614D5A">
        <w:rPr>
          <w:color w:val="000000" w:themeColor="text1"/>
          <w:sz w:val="32"/>
          <w:u w:val="single"/>
        </w:rPr>
        <w:t>c 3</w:t>
      </w:r>
      <w:r w:rsidRPr="00614D5A">
        <w:rPr>
          <w:color w:val="000000" w:themeColor="text1"/>
          <w:sz w:val="32"/>
          <w:u w:val="single"/>
        </w:rPr>
        <w:t>:</w:t>
      </w:r>
      <w:r w:rsidRPr="000D7C0E">
        <w:rPr>
          <w:color w:val="000000" w:themeColor="text1"/>
          <w:sz w:val="32"/>
        </w:rPr>
        <w:t xml:space="preserve"> </w:t>
      </w:r>
      <w:r>
        <w:rPr>
          <w:color w:val="000000" w:themeColor="text1"/>
          <w:sz w:val="32"/>
        </w:rPr>
        <w:t xml:space="preserve">Nháy vào </w:t>
      </w:r>
      <w:r w:rsidRPr="00614D5A">
        <w:rPr>
          <w:b/>
          <w:color w:val="000000" w:themeColor="text1"/>
          <w:sz w:val="32"/>
        </w:rPr>
        <w:t>File</w:t>
      </w:r>
      <w:r>
        <w:rPr>
          <w:color w:val="000000" w:themeColor="text1"/>
          <w:sz w:val="32"/>
        </w:rPr>
        <w:t xml:space="preserve"> rồi chọn </w:t>
      </w:r>
      <w:r w:rsidRPr="00614D5A">
        <w:rPr>
          <w:b/>
          <w:color w:val="000000" w:themeColor="text1"/>
          <w:sz w:val="32"/>
        </w:rPr>
        <w:t>Save and exit.</w:t>
      </w:r>
    </w:p>
    <w:p w:rsidR="0079793E" w:rsidRDefault="00614D5A" w:rsidP="00614D5A">
      <w:pPr>
        <w:spacing w:after="0" w:line="360" w:lineRule="auto"/>
        <w:ind w:firstLine="720"/>
        <w:jc w:val="both"/>
        <w:rPr>
          <w:color w:val="000000" w:themeColor="text1"/>
          <w:sz w:val="32"/>
        </w:rPr>
      </w:pPr>
      <w:r>
        <w:rPr>
          <w:color w:val="000000" w:themeColor="text1"/>
          <w:sz w:val="32"/>
        </w:rPr>
        <w:t xml:space="preserve">Như vậy là chúng ta vừa viết xong 1 thủ tục vẽ hình tam giác. Bây giờ muốn vẽ hình tam giác chúng ta chỉ cần gõ tên thủ tục ( </w:t>
      </w:r>
      <w:r w:rsidRPr="00614D5A">
        <w:rPr>
          <w:color w:val="FF0000"/>
          <w:sz w:val="32"/>
        </w:rPr>
        <w:t>Hinhtamgiac</w:t>
      </w:r>
      <w:r>
        <w:rPr>
          <w:color w:val="000000" w:themeColor="text1"/>
          <w:sz w:val="32"/>
        </w:rPr>
        <w:t>) vào ngăn gõ lệnh.</w:t>
      </w:r>
    </w:p>
    <w:p w:rsidR="00614D5A" w:rsidRDefault="00C205F6" w:rsidP="00614D5A">
      <w:pPr>
        <w:spacing w:after="0" w:line="360" w:lineRule="auto"/>
        <w:ind w:firstLine="720"/>
        <w:jc w:val="both"/>
        <w:rPr>
          <w:color w:val="000000" w:themeColor="text1"/>
          <w:sz w:val="32"/>
        </w:rPr>
      </w:pPr>
      <w:r>
        <w:rPr>
          <w:color w:val="000000" w:themeColor="text1"/>
          <w:sz w:val="32"/>
        </w:rPr>
        <w:t>Từ ví dụ về thủ tục vẽ hình tam giác, học sinh có thể thực hành viết các thủ tục vẽ hình vuông, hình chữ nhật, hình ngũ giác, hình lục giác …. bằng lệnh thường hoặc lệnh lặp để nắm vững kiến thức bài hơn.</w:t>
      </w:r>
    </w:p>
    <w:p w:rsidR="00C205F6" w:rsidRDefault="00C205F6" w:rsidP="00614D5A">
      <w:pPr>
        <w:spacing w:after="0" w:line="360" w:lineRule="auto"/>
        <w:ind w:firstLine="720"/>
        <w:jc w:val="both"/>
        <w:rPr>
          <w:color w:val="000000" w:themeColor="text1"/>
          <w:sz w:val="32"/>
        </w:rPr>
      </w:pPr>
    </w:p>
    <w:p w:rsidR="00C205F6" w:rsidRDefault="00C205F6" w:rsidP="00C205F6">
      <w:pPr>
        <w:spacing w:after="0" w:line="360" w:lineRule="auto"/>
        <w:jc w:val="center"/>
        <w:rPr>
          <w:color w:val="000000" w:themeColor="text1"/>
          <w:sz w:val="32"/>
        </w:rPr>
      </w:pP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r>
        <w:rPr>
          <w:color w:val="000000" w:themeColor="text1"/>
          <w:sz w:val="32"/>
        </w:rPr>
        <w:sym w:font="Wingdings" w:char="F04A"/>
      </w:r>
    </w:p>
    <w:p w:rsidR="00C205F6" w:rsidRDefault="00C205F6" w:rsidP="00C205F6">
      <w:pPr>
        <w:spacing w:after="0" w:line="360" w:lineRule="auto"/>
        <w:rPr>
          <w:color w:val="FF0000"/>
          <w:sz w:val="32"/>
        </w:rPr>
      </w:pPr>
      <w:r>
        <w:rPr>
          <w:color w:val="000000" w:themeColor="text1"/>
          <w:sz w:val="32"/>
        </w:rPr>
        <w:t xml:space="preserve">Học sinh có vấn đề gì chưa hiểu hay trao đổi thêm về bài tập hãy gửi mail về địa chỉ: </w:t>
      </w:r>
      <w:hyperlink r:id="rId5" w:history="1">
        <w:r w:rsidRPr="00315627">
          <w:rPr>
            <w:rStyle w:val="Hyperlink"/>
            <w:sz w:val="32"/>
          </w:rPr>
          <w:t>Tinhoclop5phumy@gmail.com</w:t>
        </w:r>
      </w:hyperlink>
    </w:p>
    <w:p w:rsidR="00C205F6" w:rsidRDefault="00C205F6" w:rsidP="00C205F6">
      <w:pPr>
        <w:spacing w:after="0" w:line="360" w:lineRule="auto"/>
        <w:rPr>
          <w:color w:val="FF0000"/>
          <w:sz w:val="32"/>
        </w:rPr>
      </w:pPr>
    </w:p>
    <w:p w:rsidR="00C205F6" w:rsidRDefault="00C205F6" w:rsidP="00C205F6">
      <w:pPr>
        <w:spacing w:after="0" w:line="360" w:lineRule="auto"/>
      </w:pPr>
      <w:r w:rsidRPr="00C205F6">
        <w:rPr>
          <w:color w:val="000000" w:themeColor="text1"/>
          <w:sz w:val="32"/>
        </w:rPr>
        <w:t xml:space="preserve">Link hướng dẫn tải và cài đặt Logo: </w:t>
      </w:r>
      <w:hyperlink r:id="rId6" w:history="1">
        <w:r>
          <w:rPr>
            <w:rStyle w:val="Hyperlink"/>
          </w:rPr>
          <w:t>https://www.youtube.com/watch?v=srAE0xFDRto</w:t>
        </w:r>
      </w:hyperlink>
      <w:bookmarkStart w:id="0" w:name="_GoBack"/>
      <w:bookmarkEnd w:id="0"/>
    </w:p>
    <w:p w:rsidR="00C205F6" w:rsidRDefault="00C205F6" w:rsidP="00C205F6">
      <w:pPr>
        <w:spacing w:after="0" w:line="360" w:lineRule="auto"/>
      </w:pPr>
    </w:p>
    <w:p w:rsidR="00C205F6" w:rsidRPr="00C205F6" w:rsidRDefault="00C205F6" w:rsidP="00C205F6">
      <w:pPr>
        <w:spacing w:after="0" w:line="360" w:lineRule="auto"/>
        <w:rPr>
          <w:color w:val="000000" w:themeColor="text1"/>
          <w:sz w:val="32"/>
        </w:rPr>
      </w:pPr>
      <w:r w:rsidRPr="00C205F6">
        <w:rPr>
          <w:color w:val="000000" w:themeColor="text1"/>
          <w:sz w:val="32"/>
        </w:rPr>
        <w:t>Link tham khảo bài câu lệnh lặp lồng nhau:</w:t>
      </w:r>
    </w:p>
    <w:p w:rsidR="00C205F6" w:rsidRPr="00C205F6" w:rsidRDefault="00C205F6" w:rsidP="00C205F6">
      <w:pPr>
        <w:spacing w:after="0" w:line="360" w:lineRule="auto"/>
        <w:rPr>
          <w:color w:val="FF0000"/>
          <w:sz w:val="32"/>
        </w:rPr>
      </w:pPr>
      <w:hyperlink r:id="rId7" w:history="1">
        <w:r>
          <w:rPr>
            <w:rStyle w:val="Hyperlink"/>
          </w:rPr>
          <w:t>https://www.youtube.com/watch?v=kgXDMt8Y83E&amp;t=366s</w:t>
        </w:r>
      </w:hyperlink>
    </w:p>
    <w:p w:rsidR="00614D5A" w:rsidRDefault="00614D5A" w:rsidP="00C205F6">
      <w:pPr>
        <w:spacing w:after="0" w:line="360" w:lineRule="auto"/>
        <w:jc w:val="both"/>
        <w:rPr>
          <w:color w:val="000000" w:themeColor="text1"/>
          <w:sz w:val="32"/>
        </w:rPr>
      </w:pPr>
    </w:p>
    <w:p w:rsidR="00C205F6" w:rsidRDefault="00C205F6" w:rsidP="00C205F6">
      <w:pPr>
        <w:spacing w:after="0" w:line="360" w:lineRule="auto"/>
        <w:rPr>
          <w:color w:val="000000" w:themeColor="text1"/>
          <w:sz w:val="32"/>
        </w:rPr>
      </w:pPr>
      <w:r w:rsidRPr="00C205F6">
        <w:rPr>
          <w:color w:val="000000" w:themeColor="text1"/>
          <w:sz w:val="32"/>
        </w:rPr>
        <w:t>Link tham khả</w:t>
      </w:r>
      <w:r>
        <w:rPr>
          <w:color w:val="000000" w:themeColor="text1"/>
          <w:sz w:val="32"/>
        </w:rPr>
        <w:t>o bài thủ tục trong Logo:</w:t>
      </w:r>
    </w:p>
    <w:p w:rsidR="00C205F6" w:rsidRDefault="00C205F6" w:rsidP="00C205F6">
      <w:pPr>
        <w:spacing w:after="0" w:line="360" w:lineRule="auto"/>
        <w:rPr>
          <w:color w:val="000000" w:themeColor="text1"/>
          <w:sz w:val="32"/>
        </w:rPr>
      </w:pPr>
      <w:hyperlink r:id="rId8" w:history="1">
        <w:r>
          <w:rPr>
            <w:rStyle w:val="Hyperlink"/>
          </w:rPr>
          <w:t>https://www.youtube.com/watch?v=TguSS2qi4iE</w:t>
        </w:r>
      </w:hyperlink>
    </w:p>
    <w:p w:rsidR="00C205F6" w:rsidRPr="00C205F6" w:rsidRDefault="00C205F6" w:rsidP="00C205F6">
      <w:pPr>
        <w:spacing w:after="0" w:line="360" w:lineRule="auto"/>
        <w:rPr>
          <w:color w:val="000000" w:themeColor="text1"/>
          <w:sz w:val="32"/>
        </w:rPr>
      </w:pPr>
    </w:p>
    <w:p w:rsidR="00C205F6" w:rsidRDefault="00C205F6" w:rsidP="00C205F6">
      <w:pPr>
        <w:spacing w:after="0" w:line="360" w:lineRule="auto"/>
        <w:jc w:val="both"/>
        <w:rPr>
          <w:color w:val="FF0000"/>
          <w:sz w:val="32"/>
        </w:rPr>
      </w:pPr>
    </w:p>
    <w:sectPr w:rsidR="00C205F6" w:rsidSect="00614D5A">
      <w:pgSz w:w="12240" w:h="15840"/>
      <w:pgMar w:top="28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D1"/>
    <w:rsid w:val="000D6BD1"/>
    <w:rsid w:val="000D7C0E"/>
    <w:rsid w:val="00180FD5"/>
    <w:rsid w:val="00614D5A"/>
    <w:rsid w:val="0079793E"/>
    <w:rsid w:val="00C205F6"/>
    <w:rsid w:val="00F5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D1"/>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5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D1"/>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0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guSS2qi4iE" TargetMode="External"/><Relationship Id="rId3" Type="http://schemas.openxmlformats.org/officeDocument/2006/relationships/settings" Target="settings.xml"/><Relationship Id="rId7" Type="http://schemas.openxmlformats.org/officeDocument/2006/relationships/hyperlink" Target="https://www.youtube.com/watch?v=kgXDMt8Y83E&amp;t=366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srAE0xFDRto" TargetMode="External"/><Relationship Id="rId5" Type="http://schemas.openxmlformats.org/officeDocument/2006/relationships/hyperlink" Target="mailto:Tinhoclop5phum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4</cp:revision>
  <dcterms:created xsi:type="dcterms:W3CDTF">2020-04-14T06:40:00Z</dcterms:created>
  <dcterms:modified xsi:type="dcterms:W3CDTF">2020-04-14T08:25:00Z</dcterms:modified>
</cp:coreProperties>
</file>